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237E" w14:textId="53A43076" w:rsidR="00F8259C" w:rsidRPr="007C1604" w:rsidRDefault="00F8259C" w:rsidP="00F8259C">
      <w:pPr>
        <w:shd w:val="clear" w:color="auto" w:fill="FFFFFF"/>
        <w:spacing w:after="60" w:line="216" w:lineRule="atLeast"/>
        <w:textAlignment w:val="baseline"/>
        <w:outlineLvl w:val="1"/>
        <w:rPr>
          <w:rFonts w:ascii="BebasNeueRegular" w:eastAsia="Times New Roman" w:hAnsi="BebasNeueRegular" w:cs="Calibri"/>
          <w:caps/>
          <w:color w:val="002060"/>
          <w:spacing w:val="2"/>
          <w:sz w:val="56"/>
          <w:szCs w:val="56"/>
        </w:rPr>
      </w:pPr>
      <w:r w:rsidRPr="007C1604">
        <w:rPr>
          <w:rFonts w:ascii="BebasNeueRegular" w:eastAsia="Times New Roman" w:hAnsi="BebasNeueRegular" w:cs="Calibri"/>
          <w:caps/>
          <w:color w:val="002060"/>
          <w:spacing w:val="2"/>
          <w:sz w:val="56"/>
          <w:szCs w:val="56"/>
        </w:rPr>
        <w:t xml:space="preserve">529 </w:t>
      </w:r>
      <w:r w:rsidR="007C1604" w:rsidRPr="007C1604">
        <w:rPr>
          <w:rFonts w:ascii="BebasNeueRegular" w:eastAsia="Times New Roman" w:hAnsi="BebasNeueRegular" w:cs="Calibri"/>
          <w:caps/>
          <w:color w:val="002060"/>
          <w:spacing w:val="2"/>
          <w:sz w:val="56"/>
          <w:szCs w:val="56"/>
        </w:rPr>
        <w:t xml:space="preserve">College </w:t>
      </w:r>
      <w:r w:rsidRPr="007C1604">
        <w:rPr>
          <w:rFonts w:ascii="BebasNeueRegular" w:eastAsia="Times New Roman" w:hAnsi="BebasNeueRegular" w:cs="Calibri"/>
          <w:caps/>
          <w:color w:val="002060"/>
          <w:spacing w:val="2"/>
          <w:sz w:val="56"/>
          <w:szCs w:val="56"/>
        </w:rPr>
        <w:t>SAVINGS PROGRAM</w:t>
      </w:r>
      <w:r w:rsidR="007C1604">
        <w:rPr>
          <w:rFonts w:ascii="BebasNeueRegular" w:eastAsia="Times New Roman" w:hAnsi="BebasNeueRegular" w:cs="Calibri"/>
          <w:caps/>
          <w:color w:val="002060"/>
          <w:spacing w:val="2"/>
          <w:sz w:val="56"/>
          <w:szCs w:val="56"/>
        </w:rPr>
        <w:t>s</w:t>
      </w:r>
    </w:p>
    <w:p w14:paraId="6F4107B3" w14:textId="77777777" w:rsidR="00483D88" w:rsidRDefault="00483D88" w:rsidP="007C1604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</w:p>
    <w:p w14:paraId="4DF9E7DE" w14:textId="746B72A5" w:rsidR="007C1604" w:rsidRDefault="007C1604" w:rsidP="007C1604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A 529 </w:t>
      </w:r>
      <w:r w:rsidR="00F84F70">
        <w:rPr>
          <w:rFonts w:ascii="Arial" w:eastAsia="Times New Roman" w:hAnsi="Arial" w:cs="Arial"/>
          <w:color w:val="666666"/>
          <w:sz w:val="24"/>
          <w:szCs w:val="24"/>
        </w:rPr>
        <w:t xml:space="preserve">college savings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plan is a tax-advantaged investment vehicle designed to encourage saving for the future higher education expenses of a designated beneficiary, typically a child or grandchild. </w:t>
      </w:r>
    </w:p>
    <w:p w14:paraId="48286B15" w14:textId="67A3B5C2" w:rsidR="00A11A4C" w:rsidRDefault="00A11A4C" w:rsidP="007C1604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Money from a 529 plan can be used for tuition, fees, books, supplies and equipment </w:t>
      </w:r>
      <w:r w:rsidR="007127BE">
        <w:rPr>
          <w:rFonts w:ascii="Arial" w:eastAsia="Times New Roman" w:hAnsi="Arial" w:cs="Arial"/>
          <w:color w:val="666666"/>
          <w:sz w:val="24"/>
          <w:szCs w:val="24"/>
        </w:rPr>
        <w:t xml:space="preserve">and in some cases housing and meals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required for study at any accredited college, university or vocational school in the United States and at some foreign universities. Off-campus housing costs </w:t>
      </w:r>
      <w:r w:rsidR="007127BE">
        <w:rPr>
          <w:rFonts w:ascii="Arial" w:eastAsia="Times New Roman" w:hAnsi="Arial" w:cs="Arial"/>
          <w:color w:val="666666"/>
          <w:sz w:val="24"/>
          <w:szCs w:val="24"/>
        </w:rPr>
        <w:t>can also be covered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up to the allowance for housing and dining that the college includes in its cost of attendance for federal financial aid purposes.</w:t>
      </w:r>
    </w:p>
    <w:p w14:paraId="1443E91D" w14:textId="500F6492" w:rsidR="006B657E" w:rsidRPr="00E8524E" w:rsidRDefault="00F8259C" w:rsidP="00E8524E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Many states and financial services institutions offer 529 </w:t>
      </w:r>
      <w:r w:rsidR="007C1604" w:rsidRPr="00E8524E">
        <w:rPr>
          <w:rFonts w:ascii="Arial" w:eastAsia="Times New Roman" w:hAnsi="Arial" w:cs="Arial"/>
          <w:color w:val="666666"/>
          <w:sz w:val="24"/>
          <w:szCs w:val="24"/>
        </w:rPr>
        <w:t>plans and</w:t>
      </w:r>
      <w:r w:rsidRPr="00E8524E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="007C1604" w:rsidRPr="00E8524E">
        <w:rPr>
          <w:rFonts w:ascii="Arial" w:eastAsia="Times New Roman" w:hAnsi="Arial" w:cs="Arial"/>
          <w:color w:val="666666"/>
          <w:sz w:val="24"/>
          <w:szCs w:val="24"/>
        </w:rPr>
        <w:t>e</w:t>
      </w:r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ach entity has separate rules and regulations governing how funds may be used and </w:t>
      </w:r>
      <w:r w:rsidR="007C1604"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disbursed. </w:t>
      </w:r>
      <w:r w:rsidR="006B657E" w:rsidRPr="00E8524E">
        <w:rPr>
          <w:rFonts w:ascii="Arial" w:eastAsia="Times New Roman" w:hAnsi="Arial" w:cs="Arial"/>
          <w:color w:val="666666"/>
          <w:sz w:val="24"/>
          <w:szCs w:val="24"/>
        </w:rPr>
        <w:t>Please visit your 529 plan’s website to see what information is required to support a withdrawal request. Parents and/or students must contact their 529 plan administrator directly and follow their procedures to process a withdrawal.</w:t>
      </w:r>
      <w:r w:rsidR="00515EBE"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 Many plans will require a </w:t>
      </w:r>
      <w:r w:rsidR="00C063A8">
        <w:rPr>
          <w:rFonts w:ascii="Arial" w:eastAsia="Times New Roman" w:hAnsi="Arial" w:cs="Arial"/>
          <w:color w:val="666666"/>
          <w:sz w:val="24"/>
          <w:szCs w:val="24"/>
        </w:rPr>
        <w:t>three (</w:t>
      </w:r>
      <w:r w:rsidR="00515EBE" w:rsidRPr="00E8524E">
        <w:rPr>
          <w:rFonts w:ascii="Arial" w:eastAsia="Times New Roman" w:hAnsi="Arial" w:cs="Arial"/>
          <w:color w:val="666666"/>
          <w:sz w:val="24"/>
          <w:szCs w:val="24"/>
        </w:rPr>
        <w:t>3</w:t>
      </w:r>
      <w:r w:rsidR="00C063A8">
        <w:rPr>
          <w:rFonts w:ascii="Arial" w:eastAsia="Times New Roman" w:hAnsi="Arial" w:cs="Arial"/>
          <w:color w:val="666666"/>
          <w:sz w:val="24"/>
          <w:szCs w:val="24"/>
        </w:rPr>
        <w:t>)</w:t>
      </w:r>
      <w:r w:rsidR="00515EBE"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 week lead time!</w:t>
      </w:r>
    </w:p>
    <w:p w14:paraId="6DC3CB27" w14:textId="2D6CB98C" w:rsidR="00A52A69" w:rsidRPr="00E8524E" w:rsidRDefault="00515EBE" w:rsidP="00E8524E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In most cases, you will need to contact the plan provider </w:t>
      </w:r>
      <w:r w:rsidR="00483D88">
        <w:rPr>
          <w:rFonts w:ascii="Arial" w:eastAsia="Times New Roman" w:hAnsi="Arial" w:cs="Arial"/>
          <w:color w:val="666666"/>
          <w:sz w:val="24"/>
          <w:szCs w:val="24"/>
        </w:rPr>
        <w:t>each</w:t>
      </w:r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644889">
        <w:rPr>
          <w:rFonts w:ascii="Arial" w:eastAsia="Times New Roman" w:hAnsi="Arial" w:cs="Arial"/>
          <w:color w:val="666666"/>
          <w:sz w:val="24"/>
          <w:szCs w:val="24"/>
        </w:rPr>
        <w:t>semester</w:t>
      </w:r>
      <w:r w:rsidR="00483D88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you intend to use funds. You should inquire what documentation you will need to provide to </w:t>
      </w:r>
      <w:r w:rsidR="00644889">
        <w:rPr>
          <w:rFonts w:ascii="Arial" w:eastAsia="Times New Roman" w:hAnsi="Arial" w:cs="Arial"/>
          <w:color w:val="666666"/>
          <w:sz w:val="24"/>
          <w:szCs w:val="24"/>
        </w:rPr>
        <w:t>withdraw</w:t>
      </w:r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 funds from the account. The documentation normally required is a copy of the student’s semester bill. This can be accessed for students and </w:t>
      </w:r>
      <w:r w:rsidR="00B154FD">
        <w:rPr>
          <w:rFonts w:ascii="Arial" w:eastAsia="Times New Roman" w:hAnsi="Arial" w:cs="Arial"/>
          <w:color w:val="666666"/>
          <w:sz w:val="24"/>
          <w:szCs w:val="24"/>
        </w:rPr>
        <w:t>familie</w:t>
      </w:r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s at </w:t>
      </w:r>
      <w:hyperlink r:id="rId5" w:history="1">
        <w:r w:rsidRPr="00B154FD">
          <w:rPr>
            <w:rStyle w:val="Hyperlink"/>
            <w:rFonts w:ascii="Arial" w:eastAsia="Times New Roman" w:hAnsi="Arial" w:cs="Arial"/>
            <w:sz w:val="24"/>
            <w:szCs w:val="24"/>
          </w:rPr>
          <w:t>rwu.rogercentral.com</w:t>
        </w:r>
      </w:hyperlink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 and </w:t>
      </w:r>
      <w:hyperlink r:id="rId6" w:history="1">
        <w:r w:rsidR="00B154FD" w:rsidRPr="00B154FD">
          <w:rPr>
            <w:rStyle w:val="Hyperlink"/>
            <w:rFonts w:ascii="Arial" w:eastAsia="Times New Roman" w:hAnsi="Arial" w:cs="Arial"/>
            <w:sz w:val="24"/>
            <w:szCs w:val="24"/>
          </w:rPr>
          <w:t>https://secure.touchnet.net/C20013_tsa/web/login.jsp</w:t>
        </w:r>
      </w:hyperlink>
      <w:r w:rsidRPr="00E8524E">
        <w:rPr>
          <w:rFonts w:ascii="Arial" w:eastAsia="Times New Roman" w:hAnsi="Arial" w:cs="Arial"/>
          <w:color w:val="666666"/>
          <w:sz w:val="24"/>
          <w:szCs w:val="24"/>
        </w:rPr>
        <w:t xml:space="preserve"> respectively.</w:t>
      </w:r>
    </w:p>
    <w:p w14:paraId="78700F80" w14:textId="69F1C03E" w:rsidR="00396707" w:rsidRDefault="00396707" w:rsidP="00CB5CC9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We recommend that you have the money sent directly to </w:t>
      </w:r>
      <w:r w:rsidR="00CB5CC9">
        <w:rPr>
          <w:rFonts w:ascii="Arial" w:eastAsia="Times New Roman" w:hAnsi="Arial" w:cs="Arial"/>
          <w:color w:val="666666"/>
          <w:sz w:val="24"/>
          <w:szCs w:val="24"/>
        </w:rPr>
        <w:t>RWU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, if possible, to avoid delays. Note that you must make your transaction in time to meet the due date for the </w:t>
      </w:r>
      <w:r w:rsidR="0094500E">
        <w:rPr>
          <w:rFonts w:ascii="Arial" w:eastAsia="Times New Roman" w:hAnsi="Arial" w:cs="Arial"/>
          <w:color w:val="666666"/>
          <w:sz w:val="24"/>
          <w:szCs w:val="24"/>
        </w:rPr>
        <w:t>semester bill.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051F6F">
        <w:rPr>
          <w:rFonts w:ascii="Arial" w:eastAsia="Times New Roman" w:hAnsi="Arial" w:cs="Arial"/>
          <w:color w:val="666666"/>
          <w:sz w:val="24"/>
          <w:szCs w:val="24"/>
        </w:rPr>
        <w:t>The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due date for fall is </w:t>
      </w:r>
      <w:r w:rsidR="0094500E">
        <w:rPr>
          <w:rFonts w:ascii="Arial" w:eastAsia="Times New Roman" w:hAnsi="Arial" w:cs="Arial"/>
          <w:color w:val="666666"/>
          <w:sz w:val="24"/>
          <w:szCs w:val="24"/>
        </w:rPr>
        <w:t>July 7</w:t>
      </w:r>
      <w:r w:rsidR="0094500E" w:rsidRPr="00E8524E">
        <w:rPr>
          <w:rFonts w:ascii="Arial" w:eastAsia="Times New Roman" w:hAnsi="Arial" w:cs="Arial"/>
          <w:color w:val="666666"/>
          <w:sz w:val="24"/>
          <w:szCs w:val="24"/>
        </w:rPr>
        <w:t>th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and for spring is </w:t>
      </w:r>
      <w:r w:rsidR="0094500E">
        <w:rPr>
          <w:rFonts w:ascii="Arial" w:eastAsia="Times New Roman" w:hAnsi="Arial" w:cs="Arial"/>
          <w:color w:val="666666"/>
          <w:sz w:val="24"/>
          <w:szCs w:val="24"/>
        </w:rPr>
        <w:t>January 2</w:t>
      </w:r>
      <w:r w:rsidR="0094500E" w:rsidRPr="00E8524E">
        <w:rPr>
          <w:rFonts w:ascii="Arial" w:eastAsia="Times New Roman" w:hAnsi="Arial" w:cs="Arial"/>
          <w:color w:val="666666"/>
          <w:sz w:val="24"/>
          <w:szCs w:val="24"/>
        </w:rPr>
        <w:t>nd</w:t>
      </w:r>
      <w:r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1E781037" w14:textId="0F63F391" w:rsidR="00515EBE" w:rsidRPr="00515EBE" w:rsidRDefault="00515EBE" w:rsidP="00515EBE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 w:rsidRPr="00515EBE">
        <w:rPr>
          <w:rFonts w:ascii="Arial" w:eastAsia="Times New Roman" w:hAnsi="Arial" w:cs="Arial"/>
          <w:color w:val="666666"/>
          <w:sz w:val="24"/>
          <w:szCs w:val="24"/>
        </w:rPr>
        <w:t xml:space="preserve">Please allow up to ten (10) business days from the date that your provider sends payment for receipt and processing by </w:t>
      </w:r>
      <w:r w:rsidR="00B154FD">
        <w:rPr>
          <w:rFonts w:ascii="Arial" w:eastAsia="Times New Roman" w:hAnsi="Arial" w:cs="Arial"/>
          <w:color w:val="666666"/>
          <w:sz w:val="24"/>
          <w:szCs w:val="24"/>
        </w:rPr>
        <w:t>RWU</w:t>
      </w:r>
      <w:r w:rsidRPr="00515EBE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19C4534B" w14:textId="4B4273F2" w:rsidR="00515EBE" w:rsidRDefault="00515EBE" w:rsidP="00E8524E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Funds can be mailed via USPS, UPS or FedEx to:</w:t>
      </w:r>
    </w:p>
    <w:p w14:paraId="29C09B78" w14:textId="6816BC4B" w:rsidR="00515EBE" w:rsidRDefault="00515EBE" w:rsidP="00E8524E">
      <w:pPr>
        <w:shd w:val="clear" w:color="auto" w:fill="FFFFFF"/>
        <w:spacing w:after="150"/>
        <w:ind w:left="72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Bursar’s Office</w:t>
      </w:r>
      <w:r w:rsidR="00E8524E">
        <w:rPr>
          <w:rFonts w:ascii="Arial" w:eastAsia="Times New Roman" w:hAnsi="Arial" w:cs="Arial"/>
          <w:color w:val="666666"/>
          <w:sz w:val="24"/>
          <w:szCs w:val="24"/>
        </w:rPr>
        <w:br/>
      </w:r>
      <w:r>
        <w:rPr>
          <w:rFonts w:ascii="Arial" w:eastAsia="Times New Roman" w:hAnsi="Arial" w:cs="Arial"/>
          <w:color w:val="666666"/>
          <w:sz w:val="24"/>
          <w:szCs w:val="24"/>
        </w:rPr>
        <w:t>Roger Williams University</w:t>
      </w:r>
      <w:r w:rsidR="00E8524E">
        <w:rPr>
          <w:rFonts w:ascii="Arial" w:eastAsia="Times New Roman" w:hAnsi="Arial" w:cs="Arial"/>
          <w:color w:val="666666"/>
          <w:sz w:val="24"/>
          <w:szCs w:val="24"/>
        </w:rPr>
        <w:br/>
      </w:r>
      <w:r>
        <w:rPr>
          <w:rFonts w:ascii="Arial" w:eastAsia="Times New Roman" w:hAnsi="Arial" w:cs="Arial"/>
          <w:color w:val="666666"/>
          <w:sz w:val="24"/>
          <w:szCs w:val="24"/>
        </w:rPr>
        <w:t>One Old Ferry Road</w:t>
      </w:r>
      <w:r w:rsidR="00E8524E">
        <w:rPr>
          <w:rFonts w:ascii="Arial" w:eastAsia="Times New Roman" w:hAnsi="Arial" w:cs="Arial"/>
          <w:color w:val="666666"/>
          <w:sz w:val="24"/>
          <w:szCs w:val="24"/>
        </w:rPr>
        <w:br/>
      </w:r>
      <w:r>
        <w:rPr>
          <w:rFonts w:ascii="Arial" w:eastAsia="Times New Roman" w:hAnsi="Arial" w:cs="Arial"/>
          <w:color w:val="666666"/>
          <w:sz w:val="24"/>
          <w:szCs w:val="24"/>
        </w:rPr>
        <w:t>Bristol, RI 02809</w:t>
      </w:r>
    </w:p>
    <w:p w14:paraId="262AA3EF" w14:textId="232B76A5" w:rsidR="00515EBE" w:rsidRPr="00B154FD" w:rsidRDefault="00A96A60" w:rsidP="00515EBE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154F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Very Important:</w:t>
      </w:r>
      <w:r w:rsidR="00515EBE" w:rsidRPr="00B154F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Pr="00B154F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Please </w:t>
      </w:r>
      <w:r w:rsidR="00515EBE" w:rsidRPr="00B154F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ask the 529 </w:t>
      </w:r>
      <w:r w:rsidR="0042430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plan administrator </w:t>
      </w:r>
      <w:r w:rsidR="00515EBE" w:rsidRPr="00B154F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to include the student's full legal name </w:t>
      </w:r>
      <w:r w:rsidR="00E8524E" w:rsidRPr="00B154F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and 7-digit</w:t>
      </w:r>
      <w:r w:rsidRPr="00B154F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RWU </w:t>
      </w:r>
      <w:r w:rsidR="00515EBE" w:rsidRPr="00B154F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student ID number with the payment.</w:t>
      </w:r>
    </w:p>
    <w:p w14:paraId="0CE5C28E" w14:textId="09CF0C59" w:rsidR="00CB5CC9" w:rsidRPr="00051F6F" w:rsidRDefault="00CB5CC9" w:rsidP="00E8524E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 w:rsidRPr="00051F6F">
        <w:rPr>
          <w:rFonts w:ascii="Arial" w:eastAsia="Times New Roman" w:hAnsi="Arial" w:cs="Arial"/>
          <w:color w:val="666666"/>
          <w:sz w:val="24"/>
          <w:szCs w:val="24"/>
        </w:rPr>
        <w:t xml:space="preserve">We do not recommend making 529 withdrawals </w:t>
      </w:r>
      <w:r w:rsidR="00515EBE">
        <w:rPr>
          <w:rFonts w:ascii="Arial" w:eastAsia="Times New Roman" w:hAnsi="Arial" w:cs="Arial"/>
          <w:color w:val="666666"/>
          <w:sz w:val="24"/>
          <w:szCs w:val="24"/>
        </w:rPr>
        <w:t>using</w:t>
      </w:r>
      <w:r w:rsidRPr="00051F6F">
        <w:rPr>
          <w:rFonts w:ascii="Arial" w:eastAsia="Times New Roman" w:hAnsi="Arial" w:cs="Arial"/>
          <w:color w:val="666666"/>
          <w:sz w:val="24"/>
          <w:szCs w:val="24"/>
        </w:rPr>
        <w:t xml:space="preserve"> a semester payment plan.</w:t>
      </w:r>
      <w:r w:rsidR="00515EBE">
        <w:rPr>
          <w:rFonts w:ascii="Arial" w:eastAsia="Times New Roman" w:hAnsi="Arial" w:cs="Arial"/>
          <w:color w:val="666666"/>
          <w:sz w:val="24"/>
          <w:szCs w:val="24"/>
        </w:rPr>
        <w:t xml:space="preserve"> You can of course have your own payment plan unrelated to the 529 withdrawals.</w:t>
      </w:r>
    </w:p>
    <w:p w14:paraId="12332AEE" w14:textId="4DDC6791" w:rsidR="00E66C67" w:rsidRDefault="00F8259C" w:rsidP="00E8524E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M</w:t>
      </w:r>
      <w:r w:rsidR="00DB6BBF">
        <w:rPr>
          <w:rFonts w:ascii="Arial" w:eastAsia="Times New Roman" w:hAnsi="Arial" w:cs="Arial"/>
          <w:color w:val="666666"/>
          <w:sz w:val="24"/>
          <w:szCs w:val="24"/>
        </w:rPr>
        <w:t>any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529 plans require that disbursement of funds happen in the same calendar year as the term for which those funds are making payment. This means that for the Spring term</w:t>
      </w:r>
      <w:r w:rsidR="00DB6BBF">
        <w:rPr>
          <w:rFonts w:ascii="Arial" w:eastAsia="Times New Roman" w:hAnsi="Arial" w:cs="Arial"/>
          <w:color w:val="666666"/>
          <w:sz w:val="24"/>
          <w:szCs w:val="24"/>
        </w:rPr>
        <w:t xml:space="preserve"> due date of January 2</w:t>
      </w:r>
      <w:r w:rsidR="00DB6BBF" w:rsidRPr="00E8524E">
        <w:rPr>
          <w:rFonts w:ascii="Arial" w:eastAsia="Times New Roman" w:hAnsi="Arial" w:cs="Arial"/>
          <w:color w:val="666666"/>
          <w:sz w:val="24"/>
          <w:szCs w:val="24"/>
        </w:rPr>
        <w:t>nd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, the turnaround time is very tight. </w:t>
      </w:r>
    </w:p>
    <w:p w14:paraId="6D91C981" w14:textId="25B48A3A" w:rsidR="00F8259C" w:rsidRPr="00BB4E7D" w:rsidRDefault="00F8259C" w:rsidP="00E8524E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If you receive a refund due to </w:t>
      </w:r>
      <w:r w:rsidR="00C017D4">
        <w:rPr>
          <w:rFonts w:ascii="Arial" w:eastAsia="Times New Roman" w:hAnsi="Arial" w:cs="Arial"/>
          <w:color w:val="666666"/>
          <w:sz w:val="24"/>
          <w:szCs w:val="24"/>
        </w:rPr>
        <w:t xml:space="preserve">an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adjustment of charges and the refund is coming from 529 funds, please contact your fund administrator directly for how to manage that refund. </w:t>
      </w:r>
      <w:r w:rsidR="001D01F4">
        <w:rPr>
          <w:rFonts w:ascii="Arial" w:eastAsia="Times New Roman" w:hAnsi="Arial" w:cs="Arial"/>
          <w:color w:val="666666"/>
          <w:sz w:val="24"/>
          <w:szCs w:val="24"/>
        </w:rPr>
        <w:t>RWU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cannot provide guidance on refunds of 529 funds.</w:t>
      </w:r>
    </w:p>
    <w:p w14:paraId="6B67A22C" w14:textId="733D2621" w:rsidR="00F8259C" w:rsidRPr="00E8524E" w:rsidRDefault="00F8259C" w:rsidP="00E8524E">
      <w:pPr>
        <w:shd w:val="clear" w:color="auto" w:fill="FFFFFF"/>
        <w:spacing w:after="150"/>
        <w:rPr>
          <w:rFonts w:ascii="Arial" w:eastAsia="Times New Roman" w:hAnsi="Arial" w:cs="Arial"/>
          <w:color w:val="666666"/>
          <w:sz w:val="24"/>
          <w:szCs w:val="24"/>
        </w:rPr>
      </w:pPr>
    </w:p>
    <w:sectPr w:rsidR="00F8259C" w:rsidRPr="00E8524E" w:rsidSect="00E66C6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Neue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B0ED6"/>
    <w:multiLevelType w:val="multilevel"/>
    <w:tmpl w:val="A482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9C"/>
    <w:rsid w:val="00051F6F"/>
    <w:rsid w:val="000618FB"/>
    <w:rsid w:val="00161882"/>
    <w:rsid w:val="001D01F4"/>
    <w:rsid w:val="002E174E"/>
    <w:rsid w:val="00396707"/>
    <w:rsid w:val="00424304"/>
    <w:rsid w:val="00473352"/>
    <w:rsid w:val="00483D88"/>
    <w:rsid w:val="004A7FD4"/>
    <w:rsid w:val="00515EBE"/>
    <w:rsid w:val="00644889"/>
    <w:rsid w:val="006555DE"/>
    <w:rsid w:val="006B657E"/>
    <w:rsid w:val="007127BE"/>
    <w:rsid w:val="007C1604"/>
    <w:rsid w:val="007C215A"/>
    <w:rsid w:val="0094500E"/>
    <w:rsid w:val="00A11A4C"/>
    <w:rsid w:val="00A52A69"/>
    <w:rsid w:val="00A96A60"/>
    <w:rsid w:val="00B0735F"/>
    <w:rsid w:val="00B154FD"/>
    <w:rsid w:val="00BB4E7D"/>
    <w:rsid w:val="00C017D4"/>
    <w:rsid w:val="00C063A8"/>
    <w:rsid w:val="00CB5CC9"/>
    <w:rsid w:val="00D43541"/>
    <w:rsid w:val="00D85BA3"/>
    <w:rsid w:val="00DB6BBF"/>
    <w:rsid w:val="00E27FAE"/>
    <w:rsid w:val="00E66C67"/>
    <w:rsid w:val="00E743AF"/>
    <w:rsid w:val="00E8524E"/>
    <w:rsid w:val="00F8259C"/>
    <w:rsid w:val="00F84F70"/>
    <w:rsid w:val="00F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1C43"/>
  <w15:chartTrackingRefBased/>
  <w15:docId w15:val="{DD1247CD-7A93-4156-9A2A-423D7AC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59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touchnet.net/C20013_tsa/web/login.jsp" TargetMode="External"/><Relationship Id="rId5" Type="http://schemas.openxmlformats.org/officeDocument/2006/relationships/hyperlink" Target="https://rwu.rogercent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Hannon, Elizabeth A</cp:lastModifiedBy>
  <cp:revision>2</cp:revision>
  <dcterms:created xsi:type="dcterms:W3CDTF">2023-06-26T15:44:00Z</dcterms:created>
  <dcterms:modified xsi:type="dcterms:W3CDTF">2023-06-26T15:44:00Z</dcterms:modified>
</cp:coreProperties>
</file>