
<file path=[Content_Types].xml><?xml version="1.0" encoding="utf-8"?>
<Types xmlns="http://schemas.openxmlformats.org/package/2006/content-types">
  <Override PartName="/word/stylesWithEffects.xml" ContentType="application/vnd.ms-word.stylesWithEffect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Default Extension="gif" ContentType="image/gif"/>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206426" w:rsidRDefault="0094358D" w:rsidP="00A71143">
      <w:pPr>
        <w:jc w:val="right"/>
        <w:rPr>
          <w:rFonts w:ascii="Arial Narrow" w:hAnsi="Arial Narrow" w:cs="Calibri"/>
          <w:b/>
          <w:bCs/>
          <w:sz w:val="24"/>
          <w:szCs w:val="24"/>
        </w:rPr>
      </w:pPr>
      <w:r w:rsidRPr="00616B8D">
        <w:rPr>
          <w:rFonts w:cstheme="minorHAnsi"/>
          <w:noProof/>
          <w:sz w:val="28"/>
          <w:szCs w:val="28"/>
        </w:rPr>
        <w:drawing>
          <wp:anchor distT="0" distB="0" distL="114300" distR="114300" simplePos="0" relativeHeight="251658240" behindDoc="0" locked="0" layoutInCell="1" allowOverlap="1">
            <wp:simplePos x="0" y="0"/>
            <wp:positionH relativeFrom="column">
              <wp:posOffset>4229100</wp:posOffset>
            </wp:positionH>
            <wp:positionV relativeFrom="paragraph">
              <wp:posOffset>-114300</wp:posOffset>
            </wp:positionV>
            <wp:extent cx="1779905" cy="991870"/>
            <wp:effectExtent l="0" t="0" r="0" b="0"/>
            <wp:wrapSquare wrapText="bothSides"/>
            <wp:docPr id="1" name="Picture 1" descr="C:\Users\arobinson\Desktop\Community Partnerships Center\Forms\CPC Logo art\CPC_wtype_4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obinson\Desktop\Community Partnerships Center\Forms\CPC Logo art\CPC_wtype_4cp.jpg"/>
                    <pic:cNvPicPr>
                      <a:picLocks noChangeAspect="1" noChangeArrowheads="1"/>
                    </pic:cNvPicPr>
                  </pic:nvPicPr>
                  <pic:blipFill>
                    <a:blip r:embed="rId8"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79905" cy="991870"/>
                    </a:xfrm>
                    <a:prstGeom prst="rect">
                      <a:avLst/>
                    </a:prstGeom>
                    <a:noFill/>
                    <a:ln>
                      <a:noFill/>
                    </a:ln>
                  </pic:spPr>
                </pic:pic>
              </a:graphicData>
            </a:graphic>
          </wp:anchor>
        </w:drawing>
      </w:r>
    </w:p>
    <w:p w:rsidR="00206426" w:rsidRDefault="007A36BF" w:rsidP="003F5850">
      <w:pPr>
        <w:rPr>
          <w:rFonts w:ascii="Arial Narrow" w:hAnsi="Arial Narrow" w:cs="Calibri"/>
          <w:b/>
          <w:bCs/>
          <w:sz w:val="24"/>
          <w:szCs w:val="24"/>
        </w:rPr>
      </w:pPr>
      <w:r>
        <w:rPr>
          <w:rFonts w:ascii="Arial Narrow" w:hAnsi="Arial Narrow" w:cs="Calibri"/>
          <w:b/>
          <w:bCs/>
          <w:sz w:val="24"/>
          <w:szCs w:val="24"/>
        </w:rPr>
        <w:t>Rh</w:t>
      </w:r>
      <w:r w:rsidR="00206426">
        <w:rPr>
          <w:rFonts w:ascii="Arial Narrow" w:hAnsi="Arial Narrow" w:cs="Calibri"/>
          <w:b/>
          <w:bCs/>
          <w:sz w:val="24"/>
          <w:szCs w:val="24"/>
        </w:rPr>
        <w:t>ode Island Economic Development Corporation (RIEDC)</w:t>
      </w:r>
    </w:p>
    <w:p w:rsidR="005C4FA0" w:rsidRDefault="00206426" w:rsidP="003F5850">
      <w:pPr>
        <w:rPr>
          <w:rFonts w:ascii="Arial Narrow" w:hAnsi="Arial Narrow" w:cs="Calibri"/>
          <w:b/>
          <w:bCs/>
          <w:sz w:val="24"/>
          <w:szCs w:val="24"/>
        </w:rPr>
      </w:pPr>
      <w:r>
        <w:rPr>
          <w:rFonts w:ascii="Arial Narrow" w:hAnsi="Arial Narrow" w:cs="Calibri"/>
          <w:b/>
          <w:bCs/>
          <w:sz w:val="24"/>
          <w:szCs w:val="24"/>
        </w:rPr>
        <w:t>Roger Williams University Community Partnerships Center (CPC)</w:t>
      </w:r>
    </w:p>
    <w:p w:rsidR="00206426" w:rsidRDefault="00206426" w:rsidP="003F5850">
      <w:pPr>
        <w:rPr>
          <w:rFonts w:ascii="Arial Narrow" w:hAnsi="Arial Narrow" w:cs="Calibri"/>
          <w:b/>
          <w:bCs/>
          <w:sz w:val="24"/>
          <w:szCs w:val="24"/>
        </w:rPr>
      </w:pPr>
    </w:p>
    <w:p w:rsidR="00206426" w:rsidRPr="005C4FA0" w:rsidRDefault="00206426" w:rsidP="003F5850">
      <w:pPr>
        <w:rPr>
          <w:rFonts w:ascii="Arial Narrow" w:hAnsi="Arial Narrow" w:cs="Calibri"/>
          <w:b/>
          <w:bCs/>
          <w:sz w:val="32"/>
          <w:szCs w:val="24"/>
        </w:rPr>
      </w:pPr>
      <w:r w:rsidRPr="005C4FA0">
        <w:rPr>
          <w:rFonts w:ascii="Arial Narrow" w:hAnsi="Arial Narrow" w:cs="Calibri"/>
          <w:b/>
          <w:bCs/>
          <w:sz w:val="32"/>
          <w:szCs w:val="24"/>
        </w:rPr>
        <w:t>City of Providence</w:t>
      </w:r>
      <w:r w:rsidR="005C4FA0">
        <w:rPr>
          <w:rFonts w:ascii="Arial Narrow" w:hAnsi="Arial Narrow" w:cs="Calibri"/>
          <w:b/>
          <w:bCs/>
          <w:sz w:val="32"/>
          <w:szCs w:val="24"/>
        </w:rPr>
        <w:t>, R.I.</w:t>
      </w:r>
    </w:p>
    <w:p w:rsidR="00206426" w:rsidRDefault="00F8768A" w:rsidP="003F5850">
      <w:pPr>
        <w:rPr>
          <w:rFonts w:ascii="Arial Narrow" w:hAnsi="Arial Narrow" w:cs="Calibri"/>
          <w:b/>
          <w:bCs/>
          <w:sz w:val="24"/>
          <w:szCs w:val="24"/>
        </w:rPr>
      </w:pPr>
      <w:r w:rsidRPr="00F8768A">
        <w:rPr>
          <w:rFonts w:ascii="Arial Narrow" w:hAnsi="Arial Narrow" w:cs="Calibri"/>
          <w:b/>
          <w:bCs/>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85pt;height:1.65pt" o:hrpct="0" o:hralign="center" o:hr="t">
            <v:imagedata r:id="rId9" o:title="Default Line"/>
          </v:shape>
        </w:pict>
      </w:r>
    </w:p>
    <w:p w:rsidR="003F5850" w:rsidRPr="006E20DC" w:rsidRDefault="003F5850" w:rsidP="003F5850">
      <w:pPr>
        <w:rPr>
          <w:rFonts w:ascii="Arial Narrow" w:hAnsi="Arial Narrow" w:cs="Calibri"/>
          <w:b/>
          <w:bCs/>
        </w:rPr>
      </w:pPr>
    </w:p>
    <w:p w:rsidR="00206426" w:rsidRPr="00A71143" w:rsidRDefault="00206426" w:rsidP="004B0328">
      <w:pPr>
        <w:rPr>
          <w:rFonts w:ascii="Arial Narrow" w:hAnsi="Arial Narrow" w:cs="Calibri"/>
          <w:b/>
          <w:bCs/>
          <w:sz w:val="21"/>
          <w:szCs w:val="21"/>
        </w:rPr>
      </w:pPr>
      <w:r w:rsidRPr="00A71143">
        <w:rPr>
          <w:rFonts w:ascii="Arial Narrow" w:hAnsi="Arial Narrow" w:cs="Calibri"/>
          <w:b/>
          <w:bCs/>
          <w:sz w:val="21"/>
          <w:szCs w:val="21"/>
        </w:rPr>
        <w:t>Overview</w:t>
      </w:r>
    </w:p>
    <w:p w:rsidR="00DE6D45" w:rsidRPr="00A71143" w:rsidRDefault="004B0328" w:rsidP="003F5850">
      <w:pPr>
        <w:rPr>
          <w:rFonts w:ascii="Arial Narrow" w:hAnsi="Arial Narrow" w:cs="Arial"/>
          <w:sz w:val="21"/>
          <w:szCs w:val="21"/>
        </w:rPr>
      </w:pPr>
      <w:r w:rsidRPr="00A71143">
        <w:rPr>
          <w:rFonts w:ascii="Arial Narrow" w:hAnsi="Arial Narrow" w:cs="Arial"/>
          <w:sz w:val="21"/>
          <w:szCs w:val="21"/>
        </w:rPr>
        <w:t>RIEDC</w:t>
      </w:r>
      <w:r w:rsidR="00206426" w:rsidRPr="00A71143">
        <w:rPr>
          <w:rFonts w:ascii="Arial Narrow" w:hAnsi="Arial Narrow" w:cs="Arial"/>
          <w:sz w:val="21"/>
          <w:szCs w:val="21"/>
        </w:rPr>
        <w:t>,</w:t>
      </w:r>
      <w:r w:rsidRPr="00A71143">
        <w:rPr>
          <w:rFonts w:ascii="Arial Narrow" w:hAnsi="Arial Narrow" w:cs="Arial"/>
          <w:sz w:val="21"/>
          <w:szCs w:val="21"/>
        </w:rPr>
        <w:t xml:space="preserve"> as part of its economic development mission and </w:t>
      </w:r>
      <w:r w:rsidR="00C65DC9" w:rsidRPr="00A71143">
        <w:rPr>
          <w:rFonts w:ascii="Arial Narrow" w:hAnsi="Arial Narrow" w:cs="Arial"/>
          <w:sz w:val="21"/>
          <w:szCs w:val="21"/>
        </w:rPr>
        <w:t>in</w:t>
      </w:r>
      <w:r w:rsidRPr="00A71143">
        <w:rPr>
          <w:rFonts w:ascii="Arial Narrow" w:hAnsi="Arial Narrow" w:cs="Arial"/>
          <w:sz w:val="21"/>
          <w:szCs w:val="21"/>
        </w:rPr>
        <w:t xml:space="preserve"> partnership </w:t>
      </w:r>
      <w:r w:rsidR="00C65DC9" w:rsidRPr="00A71143">
        <w:rPr>
          <w:rFonts w:ascii="Arial Narrow" w:hAnsi="Arial Narrow" w:cs="Arial"/>
          <w:sz w:val="21"/>
          <w:szCs w:val="21"/>
        </w:rPr>
        <w:t>with</w:t>
      </w:r>
      <w:r w:rsidRPr="00A71143">
        <w:rPr>
          <w:rFonts w:ascii="Arial Narrow" w:hAnsi="Arial Narrow" w:cs="Arial"/>
          <w:sz w:val="21"/>
          <w:szCs w:val="21"/>
        </w:rPr>
        <w:t xml:space="preserve"> the Office of the Governor of the State of Rhode Island, supports targeted economic development and community building initiatives within the five core communities of Providence, Woonsocket, West Warwick,</w:t>
      </w:r>
      <w:r w:rsidR="00206426" w:rsidRPr="00A71143">
        <w:rPr>
          <w:rFonts w:ascii="Arial Narrow" w:hAnsi="Arial Narrow" w:cs="Arial"/>
          <w:sz w:val="21"/>
          <w:szCs w:val="21"/>
        </w:rPr>
        <w:t xml:space="preserve"> Pawtucket and Central Falls. </w:t>
      </w:r>
      <w:r w:rsidR="00206426" w:rsidRPr="00A71143">
        <w:rPr>
          <w:rFonts w:ascii="Arial Narrow" w:hAnsi="Arial Narrow" w:cs="Arial"/>
          <w:bCs/>
          <w:sz w:val="21"/>
          <w:szCs w:val="21"/>
        </w:rPr>
        <w:t>The RWU CPC</w:t>
      </w:r>
      <w:r w:rsidRPr="00A71143">
        <w:rPr>
          <w:rFonts w:ascii="Arial Narrow" w:hAnsi="Arial Narrow" w:cs="Arial"/>
          <w:bCs/>
          <w:sz w:val="21"/>
          <w:szCs w:val="21"/>
        </w:rPr>
        <w:t xml:space="preserve"> </w:t>
      </w:r>
      <w:r w:rsidR="003F5850" w:rsidRPr="00A71143">
        <w:rPr>
          <w:rFonts w:ascii="Arial Narrow" w:hAnsi="Arial Narrow" w:cs="Arial"/>
          <w:bCs/>
          <w:sz w:val="21"/>
          <w:szCs w:val="21"/>
        </w:rPr>
        <w:t xml:space="preserve">will </w:t>
      </w:r>
      <w:r w:rsidRPr="00A71143">
        <w:rPr>
          <w:rFonts w:ascii="Arial Narrow" w:hAnsi="Arial Narrow" w:cs="Arial"/>
          <w:bCs/>
          <w:sz w:val="21"/>
          <w:szCs w:val="21"/>
        </w:rPr>
        <w:t xml:space="preserve">partner </w:t>
      </w:r>
      <w:r w:rsidR="003F5850" w:rsidRPr="00A71143">
        <w:rPr>
          <w:rFonts w:ascii="Arial Narrow" w:hAnsi="Arial Narrow" w:cs="Arial"/>
          <w:bCs/>
          <w:sz w:val="21"/>
          <w:szCs w:val="21"/>
        </w:rPr>
        <w:t xml:space="preserve">with </w:t>
      </w:r>
      <w:r w:rsidRPr="00A71143">
        <w:rPr>
          <w:rFonts w:ascii="Arial Narrow" w:hAnsi="Arial Narrow" w:cs="Arial"/>
          <w:bCs/>
          <w:sz w:val="21"/>
          <w:szCs w:val="21"/>
        </w:rPr>
        <w:t>RIEDC and with local elected offic</w:t>
      </w:r>
      <w:r w:rsidR="00206426" w:rsidRPr="00A71143">
        <w:rPr>
          <w:rFonts w:ascii="Arial Narrow" w:hAnsi="Arial Narrow" w:cs="Arial"/>
          <w:bCs/>
          <w:sz w:val="21"/>
          <w:szCs w:val="21"/>
        </w:rPr>
        <w:t>ials and community leaders</w:t>
      </w:r>
      <w:r w:rsidRPr="00A71143">
        <w:rPr>
          <w:rFonts w:ascii="Arial Narrow" w:hAnsi="Arial Narrow" w:cs="Arial"/>
          <w:bCs/>
          <w:sz w:val="21"/>
          <w:szCs w:val="21"/>
        </w:rPr>
        <w:t xml:space="preserve"> to formulate and support academic programs consistent with the problem-solving interests of the RIEDC and the core communities. </w:t>
      </w:r>
      <w:r w:rsidR="00206426" w:rsidRPr="00A71143">
        <w:rPr>
          <w:rFonts w:ascii="Arial Narrow" w:hAnsi="Arial Narrow" w:cs="Arial"/>
          <w:sz w:val="21"/>
          <w:szCs w:val="21"/>
        </w:rPr>
        <w:t xml:space="preserve">In Providence, RWU will assist </w:t>
      </w:r>
      <w:r w:rsidR="00206426" w:rsidRPr="00A71143">
        <w:rPr>
          <w:rFonts w:ascii="Arial Narrow" w:hAnsi="Arial Narrow" w:cs="Arial"/>
          <w:bCs/>
          <w:sz w:val="21"/>
          <w:szCs w:val="21"/>
        </w:rPr>
        <w:t>l</w:t>
      </w:r>
      <w:r w:rsidR="003F5850" w:rsidRPr="00A71143">
        <w:rPr>
          <w:rFonts w:ascii="Arial Narrow" w:hAnsi="Arial Narrow" w:cs="Arial"/>
          <w:bCs/>
          <w:sz w:val="21"/>
          <w:szCs w:val="21"/>
        </w:rPr>
        <w:t xml:space="preserve">ocal revitalization efforts </w:t>
      </w:r>
      <w:r w:rsidR="00BD4324" w:rsidRPr="00A71143">
        <w:rPr>
          <w:rFonts w:ascii="Arial Narrow" w:hAnsi="Arial Narrow" w:cs="Arial"/>
          <w:bCs/>
          <w:sz w:val="21"/>
          <w:szCs w:val="21"/>
        </w:rPr>
        <w:t>on Broad Street in the South Providence and Elmwood neighborhoods</w:t>
      </w:r>
      <w:r w:rsidR="00B1452F" w:rsidRPr="00A71143">
        <w:rPr>
          <w:rFonts w:ascii="Arial Narrow" w:hAnsi="Arial Narrow" w:cs="Arial"/>
          <w:bCs/>
          <w:sz w:val="21"/>
          <w:szCs w:val="21"/>
        </w:rPr>
        <w:t xml:space="preserve"> </w:t>
      </w:r>
      <w:r w:rsidR="003F5850" w:rsidRPr="00A71143">
        <w:rPr>
          <w:rFonts w:ascii="Arial Narrow" w:hAnsi="Arial Narrow" w:cs="Arial"/>
          <w:bCs/>
          <w:sz w:val="21"/>
          <w:szCs w:val="21"/>
        </w:rPr>
        <w:t xml:space="preserve">while providing </w:t>
      </w:r>
      <w:r w:rsidR="00D50E01" w:rsidRPr="00A71143">
        <w:rPr>
          <w:rFonts w:ascii="Arial Narrow" w:hAnsi="Arial Narrow" w:cs="Arial"/>
          <w:bCs/>
          <w:sz w:val="21"/>
          <w:szCs w:val="21"/>
        </w:rPr>
        <w:t xml:space="preserve">a </w:t>
      </w:r>
      <w:r w:rsidR="003F5850" w:rsidRPr="00A71143">
        <w:rPr>
          <w:rFonts w:ascii="Arial Narrow" w:hAnsi="Arial Narrow" w:cs="Arial"/>
          <w:bCs/>
          <w:sz w:val="21"/>
          <w:szCs w:val="21"/>
        </w:rPr>
        <w:t>setting in which students may gain “real-world” technical experience through ong</w:t>
      </w:r>
      <w:r w:rsidR="00206426" w:rsidRPr="00A71143">
        <w:rPr>
          <w:rFonts w:ascii="Arial Narrow" w:hAnsi="Arial Narrow" w:cs="Arial"/>
          <w:bCs/>
          <w:sz w:val="21"/>
          <w:szCs w:val="21"/>
        </w:rPr>
        <w:t>oing curriculum-based projects.</w:t>
      </w:r>
    </w:p>
    <w:p w:rsidR="00DE6D45" w:rsidRPr="00A71143" w:rsidRDefault="00DE6D45" w:rsidP="003F5850">
      <w:pPr>
        <w:rPr>
          <w:rFonts w:ascii="Arial Narrow" w:hAnsi="Arial Narrow" w:cs="Arial"/>
          <w:bCs/>
          <w:color w:val="FF0000"/>
          <w:sz w:val="21"/>
          <w:szCs w:val="21"/>
        </w:rPr>
      </w:pPr>
    </w:p>
    <w:p w:rsidR="00206426" w:rsidRPr="00A71143" w:rsidRDefault="00A71143" w:rsidP="00B82523">
      <w:pPr>
        <w:rPr>
          <w:rFonts w:ascii="Arial Narrow" w:hAnsi="Arial Narrow" w:cs="Calibri"/>
          <w:b/>
          <w:bCs/>
          <w:sz w:val="21"/>
          <w:szCs w:val="21"/>
        </w:rPr>
      </w:pPr>
      <w:r>
        <w:rPr>
          <w:rFonts w:ascii="Arial Narrow" w:hAnsi="Arial Narrow" w:cs="Calibri"/>
          <w:b/>
          <w:bCs/>
          <w:sz w:val="21"/>
          <w:szCs w:val="21"/>
        </w:rPr>
        <w:t>City of Providence:</w:t>
      </w:r>
      <w:r w:rsidR="00206426" w:rsidRPr="00A71143">
        <w:rPr>
          <w:rFonts w:ascii="Arial Narrow" w:hAnsi="Arial Narrow" w:cs="Calibri"/>
          <w:b/>
          <w:bCs/>
          <w:sz w:val="21"/>
          <w:szCs w:val="21"/>
        </w:rPr>
        <w:t xml:space="preserve"> Progress to Date</w:t>
      </w:r>
    </w:p>
    <w:p w:rsidR="00B1452F" w:rsidRPr="00A71143" w:rsidRDefault="00B1452F" w:rsidP="00B82523">
      <w:pPr>
        <w:rPr>
          <w:rFonts w:ascii="Arial Narrow" w:hAnsi="Arial Narrow" w:cs="Calibri"/>
          <w:bCs/>
          <w:sz w:val="21"/>
          <w:szCs w:val="21"/>
        </w:rPr>
      </w:pPr>
      <w:r w:rsidRPr="00A71143">
        <w:rPr>
          <w:rFonts w:ascii="Arial Narrow" w:hAnsi="Arial Narrow" w:cs="Calibri"/>
          <w:bCs/>
          <w:sz w:val="21"/>
          <w:szCs w:val="21"/>
        </w:rPr>
        <w:t xml:space="preserve">Through three academic courses – </w:t>
      </w:r>
      <w:r w:rsidRPr="00A71143">
        <w:rPr>
          <w:rFonts w:ascii="Arial Narrow" w:hAnsi="Arial Narrow" w:cs="Calibri"/>
          <w:bCs/>
          <w:i/>
          <w:sz w:val="21"/>
          <w:szCs w:val="21"/>
        </w:rPr>
        <w:t>Historic Preservation Planning</w:t>
      </w:r>
      <w:r w:rsidRPr="00A71143">
        <w:rPr>
          <w:rFonts w:ascii="Arial Narrow" w:hAnsi="Arial Narrow" w:cs="Calibri"/>
          <w:bCs/>
          <w:sz w:val="21"/>
          <w:szCs w:val="21"/>
        </w:rPr>
        <w:t xml:space="preserve">, </w:t>
      </w:r>
      <w:r w:rsidRPr="00A71143">
        <w:rPr>
          <w:rFonts w:ascii="Arial Narrow" w:hAnsi="Arial Narrow" w:cs="Calibri"/>
          <w:bCs/>
          <w:i/>
          <w:sz w:val="21"/>
          <w:szCs w:val="21"/>
        </w:rPr>
        <w:t>Small Business Institute</w:t>
      </w:r>
      <w:r w:rsidRPr="00A71143">
        <w:rPr>
          <w:rFonts w:ascii="Arial Narrow" w:hAnsi="Arial Narrow" w:cs="Calibri"/>
          <w:bCs/>
          <w:sz w:val="21"/>
          <w:szCs w:val="21"/>
        </w:rPr>
        <w:t xml:space="preserve"> and </w:t>
      </w:r>
      <w:r w:rsidRPr="00A71143">
        <w:rPr>
          <w:rFonts w:ascii="Arial Narrow" w:hAnsi="Arial Narrow" w:cs="Calibri"/>
          <w:bCs/>
          <w:i/>
          <w:sz w:val="21"/>
          <w:szCs w:val="21"/>
        </w:rPr>
        <w:t>Crime Prevention</w:t>
      </w:r>
      <w:r w:rsidRPr="00A71143">
        <w:rPr>
          <w:rFonts w:ascii="Arial Narrow" w:hAnsi="Arial Narrow" w:cs="Calibri"/>
          <w:bCs/>
          <w:sz w:val="21"/>
          <w:szCs w:val="21"/>
        </w:rPr>
        <w:t xml:space="preserve"> – an interdisciplinary team </w:t>
      </w:r>
      <w:r w:rsidR="00647B4D" w:rsidRPr="00A71143">
        <w:rPr>
          <w:rFonts w:ascii="Arial Narrow" w:hAnsi="Arial Narrow" w:cs="Calibri"/>
          <w:bCs/>
          <w:sz w:val="21"/>
          <w:szCs w:val="21"/>
        </w:rPr>
        <w:t xml:space="preserve">of CPC students and faculty </w:t>
      </w:r>
      <w:r w:rsidRPr="00A71143">
        <w:rPr>
          <w:rFonts w:ascii="Arial Narrow" w:hAnsi="Arial Narrow" w:cs="Calibri"/>
          <w:bCs/>
          <w:sz w:val="21"/>
          <w:szCs w:val="21"/>
        </w:rPr>
        <w:t xml:space="preserve">created a </w:t>
      </w:r>
      <w:r w:rsidR="00647B4D" w:rsidRPr="00A71143">
        <w:rPr>
          <w:rFonts w:ascii="Arial Narrow" w:hAnsi="Arial Narrow" w:cs="Calibri"/>
          <w:bCs/>
          <w:sz w:val="21"/>
          <w:szCs w:val="21"/>
        </w:rPr>
        <w:t>Revitalization Vision Plan for Providence’s Washington Park neighborhood and presented that plan to community leaders, local residents and officials from RIEDC. The plan offered research, information and recommendations for community members to undertake a full-scale revitalization effort following the approach outlined by the National Trust for Historic Preservation’s Main Street program.</w:t>
      </w:r>
    </w:p>
    <w:p w:rsidR="00206426" w:rsidRPr="00A71143" w:rsidRDefault="00206426" w:rsidP="00B82523">
      <w:pPr>
        <w:rPr>
          <w:rFonts w:ascii="Arial Narrow" w:hAnsi="Arial Narrow" w:cs="Calibri"/>
          <w:b/>
          <w:bCs/>
          <w:sz w:val="21"/>
          <w:szCs w:val="21"/>
        </w:rPr>
      </w:pPr>
    </w:p>
    <w:p w:rsidR="00206426" w:rsidRPr="00DF3522" w:rsidRDefault="007A36BF" w:rsidP="00B82523">
      <w:pPr>
        <w:rPr>
          <w:rFonts w:ascii="Arial Narrow" w:hAnsi="Arial Narrow" w:cs="Calibri"/>
          <w:b/>
          <w:bCs/>
          <w:sz w:val="21"/>
          <w:szCs w:val="21"/>
        </w:rPr>
      </w:pPr>
      <w:r w:rsidRPr="00DF3522">
        <w:rPr>
          <w:rFonts w:ascii="Arial Narrow" w:hAnsi="Arial Narrow" w:cs="Calibri"/>
          <w:b/>
          <w:bCs/>
          <w:sz w:val="21"/>
          <w:szCs w:val="21"/>
        </w:rPr>
        <w:t>City of Providence</w:t>
      </w:r>
      <w:r w:rsidR="00206426" w:rsidRPr="00DF3522">
        <w:rPr>
          <w:rFonts w:ascii="Arial Narrow" w:hAnsi="Arial Narrow" w:cs="Calibri"/>
          <w:b/>
          <w:bCs/>
          <w:sz w:val="21"/>
          <w:szCs w:val="21"/>
        </w:rPr>
        <w:t>: Phase 1 – Fall 2012</w:t>
      </w:r>
    </w:p>
    <w:p w:rsidR="00A71143" w:rsidRPr="00B422B3" w:rsidRDefault="00206426" w:rsidP="00A71143">
      <w:pPr>
        <w:rPr>
          <w:rFonts w:ascii="Arial Narrow" w:hAnsi="Arial Narrow" w:cs="Calibri"/>
          <w:sz w:val="21"/>
          <w:szCs w:val="21"/>
        </w:rPr>
      </w:pPr>
      <w:r w:rsidRPr="00B422B3">
        <w:rPr>
          <w:rFonts w:ascii="Arial Narrow" w:hAnsi="Arial Narrow" w:cs="Calibri"/>
          <w:bCs/>
          <w:sz w:val="21"/>
          <w:szCs w:val="21"/>
        </w:rPr>
        <w:t xml:space="preserve">Through the </w:t>
      </w:r>
      <w:r w:rsidRPr="00B422B3">
        <w:rPr>
          <w:rFonts w:ascii="Arial Narrow" w:hAnsi="Arial Narrow" w:cs="Calibri"/>
          <w:bCs/>
          <w:i/>
          <w:sz w:val="21"/>
          <w:szCs w:val="21"/>
        </w:rPr>
        <w:t>Small Business Institute</w:t>
      </w:r>
      <w:r w:rsidRPr="00B422B3">
        <w:rPr>
          <w:rFonts w:ascii="Arial Narrow" w:hAnsi="Arial Narrow" w:cs="Calibri"/>
          <w:bCs/>
          <w:sz w:val="21"/>
          <w:szCs w:val="21"/>
        </w:rPr>
        <w:t xml:space="preserve"> course at RWU, two senior business students </w:t>
      </w:r>
      <w:r w:rsidR="0064362C" w:rsidRPr="00B422B3">
        <w:rPr>
          <w:rFonts w:ascii="Arial Narrow" w:hAnsi="Arial Narrow" w:cs="Calibri"/>
          <w:sz w:val="21"/>
          <w:szCs w:val="21"/>
        </w:rPr>
        <w:t xml:space="preserve">will assist community groups in the Washington Park neighborhood, particularly along Broad Street. Students and faculty will reach out to locally-owned businesses. </w:t>
      </w:r>
    </w:p>
    <w:p w:rsidR="00A71143" w:rsidRPr="00B422B3" w:rsidRDefault="00206426" w:rsidP="00A71143">
      <w:pPr>
        <w:numPr>
          <w:ilvl w:val="0"/>
          <w:numId w:val="14"/>
        </w:numPr>
        <w:rPr>
          <w:rFonts w:ascii="Arial Narrow" w:hAnsi="Arial Narrow" w:cs="Calibri"/>
          <w:sz w:val="21"/>
          <w:szCs w:val="21"/>
        </w:rPr>
      </w:pPr>
      <w:r w:rsidRPr="00B422B3">
        <w:rPr>
          <w:rFonts w:ascii="Arial Narrow" w:hAnsi="Arial Narrow" w:cs="Calibri"/>
          <w:sz w:val="21"/>
          <w:szCs w:val="21"/>
        </w:rPr>
        <w:t xml:space="preserve">Objective: To </w:t>
      </w:r>
      <w:r w:rsidR="0064362C" w:rsidRPr="00B422B3">
        <w:rPr>
          <w:rFonts w:ascii="Arial Narrow" w:hAnsi="Arial Narrow" w:cs="Calibri"/>
          <w:sz w:val="21"/>
          <w:szCs w:val="21"/>
        </w:rPr>
        <w:t xml:space="preserve">provide information on existing programs to assist business owners to strengthen their own enterprises, solicit opinions on needed services and programs, identify and support community business leaders and identify opportunities for support and collaboration. </w:t>
      </w:r>
      <w:r w:rsidR="00BD4324" w:rsidRPr="00B422B3">
        <w:rPr>
          <w:rFonts w:ascii="Arial Narrow" w:hAnsi="Arial Narrow" w:cs="Calibri"/>
          <w:sz w:val="21"/>
          <w:szCs w:val="21"/>
        </w:rPr>
        <w:t>Based on the needs of the local businesses, the students will be deployed to assist business owners in such</w:t>
      </w:r>
      <w:r w:rsidR="00B422B3">
        <w:rPr>
          <w:rFonts w:ascii="Arial Narrow" w:hAnsi="Arial Narrow" w:cs="Calibri"/>
          <w:sz w:val="21"/>
          <w:szCs w:val="21"/>
        </w:rPr>
        <w:t xml:space="preserve"> areas as social marketing, web</w:t>
      </w:r>
      <w:r w:rsidR="00BD4324" w:rsidRPr="00B422B3">
        <w:rPr>
          <w:rFonts w:ascii="Arial Narrow" w:hAnsi="Arial Narrow" w:cs="Calibri"/>
          <w:sz w:val="21"/>
          <w:szCs w:val="21"/>
        </w:rPr>
        <w:t>site development, product pos</w:t>
      </w:r>
      <w:r w:rsidR="00B422B3">
        <w:rPr>
          <w:rFonts w:ascii="Arial Narrow" w:hAnsi="Arial Narrow" w:cs="Calibri"/>
          <w:sz w:val="21"/>
          <w:szCs w:val="21"/>
        </w:rPr>
        <w:t>itioning strategies, accounting</w:t>
      </w:r>
      <w:r w:rsidR="00BD4324" w:rsidRPr="00B422B3">
        <w:rPr>
          <w:rFonts w:ascii="Arial Narrow" w:hAnsi="Arial Narrow" w:cs="Calibri"/>
          <w:sz w:val="21"/>
          <w:szCs w:val="21"/>
        </w:rPr>
        <w:t xml:space="preserve"> and capitalization needs.  </w:t>
      </w:r>
    </w:p>
    <w:p w:rsidR="00206426" w:rsidRPr="00B422B3" w:rsidRDefault="00206426" w:rsidP="00A71143">
      <w:pPr>
        <w:pStyle w:val="ListParagraph"/>
        <w:numPr>
          <w:ilvl w:val="0"/>
          <w:numId w:val="14"/>
        </w:numPr>
        <w:rPr>
          <w:rFonts w:ascii="Arial Narrow" w:hAnsi="Arial Narrow" w:cs="Calibri"/>
          <w:sz w:val="21"/>
          <w:szCs w:val="21"/>
        </w:rPr>
      </w:pPr>
      <w:r w:rsidRPr="00B422B3">
        <w:rPr>
          <w:rFonts w:ascii="Arial Narrow" w:hAnsi="Arial Narrow" w:cs="Calibri"/>
          <w:sz w:val="21"/>
          <w:szCs w:val="21"/>
        </w:rPr>
        <w:t xml:space="preserve">Outcome/Deliverable: </w:t>
      </w:r>
      <w:r w:rsidR="00B422B3">
        <w:rPr>
          <w:rFonts w:ascii="Arial Narrow" w:hAnsi="Arial Narrow" w:cs="Calibri"/>
          <w:sz w:val="21"/>
          <w:szCs w:val="21"/>
        </w:rPr>
        <w:t>In December</w:t>
      </w:r>
      <w:r w:rsidR="00BD4324" w:rsidRPr="00B422B3">
        <w:rPr>
          <w:rFonts w:ascii="Arial Narrow" w:hAnsi="Arial Narrow" w:cs="Calibri"/>
          <w:sz w:val="21"/>
          <w:szCs w:val="21"/>
        </w:rPr>
        <w:t xml:space="preserve"> 2012, the student and faculty team will report on their findings from their work in the field, and make recommendations for areas where RWU assets can be expanded and maximized in order to support local businesses in the coming years.</w:t>
      </w:r>
    </w:p>
    <w:p w:rsidR="00206426" w:rsidRPr="00A71143" w:rsidRDefault="00206426" w:rsidP="00B82523">
      <w:pPr>
        <w:rPr>
          <w:rFonts w:ascii="Arial Narrow" w:hAnsi="Arial Narrow" w:cs="Calibri"/>
          <w:b/>
          <w:bCs/>
          <w:sz w:val="21"/>
          <w:szCs w:val="21"/>
        </w:rPr>
      </w:pPr>
    </w:p>
    <w:p w:rsidR="00206426" w:rsidRPr="00A71143" w:rsidRDefault="00ED3187" w:rsidP="00206426">
      <w:pPr>
        <w:rPr>
          <w:rFonts w:ascii="Arial Narrow" w:hAnsi="Arial Narrow" w:cs="Calibri"/>
          <w:b/>
          <w:bCs/>
          <w:sz w:val="21"/>
          <w:szCs w:val="21"/>
        </w:rPr>
      </w:pPr>
      <w:r>
        <w:rPr>
          <w:rFonts w:ascii="Arial Narrow" w:hAnsi="Arial Narrow" w:cs="Calibri"/>
          <w:b/>
          <w:bCs/>
          <w:sz w:val="21"/>
          <w:szCs w:val="21"/>
        </w:rPr>
        <w:t>City of Providence</w:t>
      </w:r>
      <w:r w:rsidR="00206426" w:rsidRPr="00A71143">
        <w:rPr>
          <w:rFonts w:ascii="Arial Narrow" w:hAnsi="Arial Narrow" w:cs="Calibri"/>
          <w:b/>
          <w:bCs/>
          <w:sz w:val="21"/>
          <w:szCs w:val="21"/>
        </w:rPr>
        <w:t>: Phase 2 – Spring 2012</w:t>
      </w:r>
    </w:p>
    <w:p w:rsidR="00326184" w:rsidRPr="00A71143" w:rsidRDefault="00326184" w:rsidP="00326184">
      <w:pPr>
        <w:rPr>
          <w:rFonts w:ascii="Arial Narrow" w:hAnsi="Arial Narrow" w:cs="Calibri"/>
          <w:sz w:val="21"/>
          <w:szCs w:val="21"/>
        </w:rPr>
      </w:pPr>
      <w:r w:rsidRPr="00A71143">
        <w:rPr>
          <w:rFonts w:ascii="Arial Narrow" w:hAnsi="Arial Narrow" w:cs="Calibri"/>
          <w:sz w:val="21"/>
          <w:szCs w:val="21"/>
        </w:rPr>
        <w:t>Based on the outcomes from the work in Fall 2012 and the needs identified by the communities and the State, RWU will continue its work in collaboration with local partner organizations and agencies, using:</w:t>
      </w:r>
    </w:p>
    <w:p w:rsidR="00326184" w:rsidRPr="00A71143" w:rsidRDefault="00326184" w:rsidP="00326184">
      <w:pPr>
        <w:pStyle w:val="ListParagraph"/>
        <w:numPr>
          <w:ilvl w:val="0"/>
          <w:numId w:val="11"/>
        </w:numPr>
        <w:rPr>
          <w:rFonts w:ascii="Arial Narrow" w:hAnsi="Arial Narrow" w:cs="Calibri"/>
          <w:sz w:val="21"/>
          <w:szCs w:val="21"/>
        </w:rPr>
      </w:pPr>
      <w:r w:rsidRPr="00A71143">
        <w:rPr>
          <w:rFonts w:ascii="Arial Narrow" w:hAnsi="Arial Narrow" w:cs="Calibri"/>
          <w:sz w:val="21"/>
          <w:szCs w:val="21"/>
        </w:rPr>
        <w:t>Up to two academic courses fully engaged in the RIEDC project (</w:t>
      </w:r>
      <w:r w:rsidRPr="00A71143">
        <w:rPr>
          <w:rFonts w:ascii="Arial Narrow" w:hAnsi="Arial Narrow" w:cs="Calibri"/>
          <w:i/>
          <w:sz w:val="21"/>
          <w:szCs w:val="21"/>
        </w:rPr>
        <w:t>Business Special Topics</w:t>
      </w:r>
      <w:r w:rsidRPr="00A71143">
        <w:rPr>
          <w:rFonts w:ascii="Arial Narrow" w:hAnsi="Arial Narrow" w:cs="Calibri"/>
          <w:sz w:val="21"/>
          <w:szCs w:val="21"/>
        </w:rPr>
        <w:t xml:space="preserve">; </w:t>
      </w:r>
      <w:r w:rsidRPr="00A71143">
        <w:rPr>
          <w:rFonts w:ascii="Arial Narrow" w:hAnsi="Arial Narrow" w:cs="Calibri"/>
          <w:i/>
          <w:sz w:val="21"/>
          <w:szCs w:val="21"/>
        </w:rPr>
        <w:t>Urban Design</w:t>
      </w:r>
      <w:r w:rsidRPr="00A71143">
        <w:rPr>
          <w:rFonts w:ascii="Arial Narrow" w:hAnsi="Arial Narrow" w:cs="Calibri"/>
          <w:sz w:val="21"/>
          <w:szCs w:val="21"/>
        </w:rPr>
        <w:t>)</w:t>
      </w:r>
    </w:p>
    <w:p w:rsidR="00326184" w:rsidRPr="00A71143" w:rsidRDefault="00326184" w:rsidP="00326184">
      <w:pPr>
        <w:pStyle w:val="ListParagraph"/>
        <w:numPr>
          <w:ilvl w:val="0"/>
          <w:numId w:val="11"/>
        </w:numPr>
        <w:rPr>
          <w:rFonts w:ascii="Arial Narrow" w:hAnsi="Arial Narrow" w:cs="Calibri"/>
          <w:sz w:val="21"/>
          <w:szCs w:val="21"/>
        </w:rPr>
      </w:pPr>
      <w:r w:rsidRPr="00A71143">
        <w:rPr>
          <w:rFonts w:ascii="Arial Narrow" w:hAnsi="Arial Narrow" w:cs="Calibri"/>
          <w:sz w:val="21"/>
          <w:szCs w:val="21"/>
        </w:rPr>
        <w:t>Up to two academic courses partially engaged in R</w:t>
      </w:r>
      <w:r w:rsidR="005C4FA0" w:rsidRPr="00A71143">
        <w:rPr>
          <w:rFonts w:ascii="Arial Narrow" w:hAnsi="Arial Narrow" w:cs="Calibri"/>
          <w:sz w:val="21"/>
          <w:szCs w:val="21"/>
        </w:rPr>
        <w:t>I</w:t>
      </w:r>
      <w:r w:rsidR="007A36BF">
        <w:rPr>
          <w:rFonts w:ascii="Arial Narrow" w:hAnsi="Arial Narrow" w:cs="Calibri"/>
          <w:sz w:val="21"/>
          <w:szCs w:val="21"/>
        </w:rPr>
        <w:t>EDC p</w:t>
      </w:r>
      <w:r w:rsidRPr="00A71143">
        <w:rPr>
          <w:rFonts w:ascii="Arial Narrow" w:hAnsi="Arial Narrow" w:cs="Calibri"/>
          <w:sz w:val="21"/>
          <w:szCs w:val="21"/>
        </w:rPr>
        <w:t>roject (</w:t>
      </w:r>
      <w:r w:rsidRPr="00A71143">
        <w:rPr>
          <w:rFonts w:ascii="Arial Narrow" w:hAnsi="Arial Narrow" w:cs="Calibri"/>
          <w:i/>
          <w:sz w:val="21"/>
          <w:szCs w:val="21"/>
        </w:rPr>
        <w:t>Community Development</w:t>
      </w:r>
      <w:r w:rsidRPr="00A71143">
        <w:rPr>
          <w:rFonts w:ascii="Arial Narrow" w:hAnsi="Arial Narrow" w:cs="Calibri"/>
          <w:sz w:val="21"/>
          <w:szCs w:val="21"/>
        </w:rPr>
        <w:t>; Course TBD)</w:t>
      </w:r>
    </w:p>
    <w:p w:rsidR="00326184" w:rsidRPr="00A71143" w:rsidRDefault="00326184" w:rsidP="00326184">
      <w:pPr>
        <w:numPr>
          <w:ilvl w:val="0"/>
          <w:numId w:val="4"/>
        </w:numPr>
        <w:rPr>
          <w:rFonts w:ascii="Arial Narrow" w:hAnsi="Arial Narrow" w:cs="Calibri"/>
          <w:sz w:val="21"/>
          <w:szCs w:val="21"/>
        </w:rPr>
      </w:pPr>
      <w:r w:rsidRPr="00A71143">
        <w:rPr>
          <w:rFonts w:ascii="Arial Narrow" w:hAnsi="Arial Narrow" w:cs="Calibri"/>
          <w:sz w:val="21"/>
          <w:szCs w:val="21"/>
        </w:rPr>
        <w:t>Two graduate assistants tasked to project coordination/support</w:t>
      </w:r>
    </w:p>
    <w:p w:rsidR="00326184" w:rsidRPr="00A71143" w:rsidRDefault="00326184" w:rsidP="00326184">
      <w:pPr>
        <w:numPr>
          <w:ilvl w:val="0"/>
          <w:numId w:val="4"/>
        </w:numPr>
        <w:rPr>
          <w:rFonts w:ascii="Arial Narrow" w:hAnsi="Arial Narrow" w:cs="Calibri"/>
          <w:sz w:val="21"/>
          <w:szCs w:val="21"/>
        </w:rPr>
      </w:pPr>
      <w:r w:rsidRPr="00A71143">
        <w:rPr>
          <w:rFonts w:ascii="Arial Narrow" w:hAnsi="Arial Narrow" w:cs="Calibri"/>
          <w:sz w:val="21"/>
          <w:szCs w:val="21"/>
        </w:rPr>
        <w:t>Two senior business school interns focused on direct business support to local organization</w:t>
      </w:r>
    </w:p>
    <w:p w:rsidR="00206426" w:rsidRPr="00A71143" w:rsidRDefault="00206426" w:rsidP="00206426">
      <w:pPr>
        <w:rPr>
          <w:rFonts w:ascii="Arial Narrow" w:hAnsi="Arial Narrow" w:cs="Calibri"/>
          <w:b/>
          <w:bCs/>
          <w:sz w:val="21"/>
          <w:szCs w:val="21"/>
        </w:rPr>
      </w:pPr>
    </w:p>
    <w:p w:rsidR="00206426" w:rsidRPr="00A71143" w:rsidRDefault="00ED3187" w:rsidP="00206426">
      <w:pPr>
        <w:rPr>
          <w:rFonts w:ascii="Arial Narrow" w:hAnsi="Arial Narrow" w:cs="Calibri"/>
          <w:b/>
          <w:bCs/>
          <w:sz w:val="21"/>
          <w:szCs w:val="21"/>
        </w:rPr>
      </w:pPr>
      <w:r>
        <w:rPr>
          <w:rFonts w:ascii="Arial Narrow" w:hAnsi="Arial Narrow" w:cs="Calibri"/>
          <w:b/>
          <w:bCs/>
          <w:sz w:val="21"/>
          <w:szCs w:val="21"/>
        </w:rPr>
        <w:t xml:space="preserve">City of Providence: </w:t>
      </w:r>
      <w:r w:rsidR="00206426" w:rsidRPr="00A71143">
        <w:rPr>
          <w:rFonts w:ascii="Arial Narrow" w:hAnsi="Arial Narrow" w:cs="Calibri"/>
          <w:b/>
          <w:bCs/>
          <w:sz w:val="21"/>
          <w:szCs w:val="21"/>
        </w:rPr>
        <w:t>Phase 3 – Summer 2012</w:t>
      </w:r>
    </w:p>
    <w:p w:rsidR="00326184" w:rsidRPr="00A71143" w:rsidRDefault="00326184" w:rsidP="00326184">
      <w:pPr>
        <w:rPr>
          <w:rFonts w:ascii="Arial Narrow" w:hAnsi="Arial Narrow" w:cs="Calibri"/>
          <w:sz w:val="21"/>
          <w:szCs w:val="21"/>
        </w:rPr>
      </w:pPr>
      <w:r w:rsidRPr="00A71143">
        <w:rPr>
          <w:rFonts w:ascii="Arial Narrow" w:hAnsi="Arial Narrow" w:cs="Calibri"/>
          <w:sz w:val="21"/>
          <w:szCs w:val="21"/>
        </w:rPr>
        <w:t>Based on the outcomes from the work in Fall 2012 and Spring 2013 as well as the needs identified by the communities and the State, RWU will continue its work in collaboration with local partner organizations and agencies, using:</w:t>
      </w:r>
    </w:p>
    <w:p w:rsidR="00326184" w:rsidRPr="00A71143" w:rsidRDefault="00326184" w:rsidP="00326184">
      <w:pPr>
        <w:pStyle w:val="ListParagraph"/>
        <w:numPr>
          <w:ilvl w:val="0"/>
          <w:numId w:val="12"/>
        </w:numPr>
        <w:rPr>
          <w:rFonts w:ascii="Arial Narrow" w:hAnsi="Arial Narrow" w:cs="Calibri"/>
          <w:sz w:val="21"/>
          <w:szCs w:val="21"/>
        </w:rPr>
      </w:pPr>
      <w:r w:rsidRPr="00A71143">
        <w:rPr>
          <w:rFonts w:ascii="Arial Narrow" w:hAnsi="Arial Narrow" w:cs="Calibri"/>
          <w:sz w:val="21"/>
          <w:szCs w:val="21"/>
        </w:rPr>
        <w:t xml:space="preserve">An </w:t>
      </w:r>
      <w:r w:rsidRPr="00A71143">
        <w:rPr>
          <w:rFonts w:ascii="Arial Narrow" w:hAnsi="Arial Narrow" w:cs="Calibri"/>
          <w:i/>
          <w:sz w:val="21"/>
          <w:szCs w:val="21"/>
        </w:rPr>
        <w:t>Urban Redevelopment</w:t>
      </w:r>
      <w:r w:rsidRPr="00A71143">
        <w:rPr>
          <w:rFonts w:ascii="Arial Narrow" w:hAnsi="Arial Narrow" w:cs="Calibri"/>
          <w:sz w:val="21"/>
          <w:szCs w:val="21"/>
        </w:rPr>
        <w:t xml:space="preserve"> special topics class to be fully engaged in the RIEDC project</w:t>
      </w:r>
    </w:p>
    <w:p w:rsidR="00326184" w:rsidRPr="00A71143" w:rsidRDefault="00326184" w:rsidP="00326184">
      <w:pPr>
        <w:pStyle w:val="ListParagraph"/>
        <w:numPr>
          <w:ilvl w:val="0"/>
          <w:numId w:val="12"/>
        </w:numPr>
        <w:rPr>
          <w:rFonts w:ascii="Arial Narrow" w:hAnsi="Arial Narrow" w:cs="Calibri"/>
          <w:sz w:val="21"/>
          <w:szCs w:val="21"/>
        </w:rPr>
      </w:pPr>
      <w:r w:rsidRPr="00A71143">
        <w:rPr>
          <w:rFonts w:ascii="Arial Narrow" w:hAnsi="Arial Narrow" w:cs="Calibri"/>
          <w:sz w:val="21"/>
          <w:szCs w:val="21"/>
        </w:rPr>
        <w:t xml:space="preserve">A four-person team of students from the </w:t>
      </w:r>
      <w:r w:rsidRPr="00A71143">
        <w:rPr>
          <w:rFonts w:ascii="Arial Narrow" w:hAnsi="Arial Narrow" w:cs="Calibri"/>
          <w:i/>
          <w:sz w:val="21"/>
          <w:szCs w:val="21"/>
        </w:rPr>
        <w:t>Small Business Institute</w:t>
      </w:r>
      <w:r w:rsidRPr="00A71143">
        <w:rPr>
          <w:rFonts w:ascii="Arial Narrow" w:hAnsi="Arial Narrow" w:cs="Calibri"/>
          <w:sz w:val="21"/>
          <w:szCs w:val="21"/>
        </w:rPr>
        <w:t xml:space="preserve"> course</w:t>
      </w:r>
    </w:p>
    <w:p w:rsidR="00326184" w:rsidRPr="00A71143" w:rsidRDefault="00326184" w:rsidP="00326184">
      <w:pPr>
        <w:numPr>
          <w:ilvl w:val="0"/>
          <w:numId w:val="12"/>
        </w:numPr>
        <w:rPr>
          <w:rFonts w:ascii="Arial Narrow" w:hAnsi="Arial Narrow" w:cs="Calibri"/>
          <w:sz w:val="21"/>
          <w:szCs w:val="21"/>
        </w:rPr>
      </w:pPr>
      <w:r w:rsidRPr="00A71143">
        <w:rPr>
          <w:rFonts w:ascii="Arial Narrow" w:hAnsi="Arial Narrow" w:cs="Calibri"/>
          <w:sz w:val="21"/>
          <w:szCs w:val="21"/>
        </w:rPr>
        <w:t>Two graduate assistants tasked to project coordination/support</w:t>
      </w:r>
    </w:p>
    <w:p w:rsidR="00BA1685" w:rsidRPr="00326184" w:rsidRDefault="00326184" w:rsidP="00326184">
      <w:pPr>
        <w:numPr>
          <w:ilvl w:val="0"/>
          <w:numId w:val="12"/>
        </w:numPr>
        <w:rPr>
          <w:rFonts w:ascii="Arial Narrow" w:hAnsi="Arial Narrow" w:cs="Calibri"/>
        </w:rPr>
      </w:pPr>
      <w:r w:rsidRPr="00A71143">
        <w:rPr>
          <w:rFonts w:ascii="Arial Narrow" w:hAnsi="Arial Narrow" w:cs="Calibri"/>
          <w:sz w:val="21"/>
          <w:szCs w:val="21"/>
        </w:rPr>
        <w:t>One senior</w:t>
      </w:r>
      <w:r>
        <w:rPr>
          <w:rFonts w:ascii="Arial Narrow" w:hAnsi="Arial Narrow" w:cs="Calibri"/>
        </w:rPr>
        <w:t xml:space="preserve"> b</w:t>
      </w:r>
      <w:r w:rsidRPr="006E20DC">
        <w:rPr>
          <w:rFonts w:ascii="Arial Narrow" w:hAnsi="Arial Narrow" w:cs="Calibri"/>
        </w:rPr>
        <w:t xml:space="preserve">usiness </w:t>
      </w:r>
      <w:r>
        <w:rPr>
          <w:rFonts w:ascii="Arial Narrow" w:hAnsi="Arial Narrow" w:cs="Calibri"/>
        </w:rPr>
        <w:t>s</w:t>
      </w:r>
      <w:r w:rsidRPr="006E20DC">
        <w:rPr>
          <w:rFonts w:ascii="Arial Narrow" w:hAnsi="Arial Narrow" w:cs="Calibri"/>
        </w:rPr>
        <w:t xml:space="preserve">chool </w:t>
      </w:r>
      <w:r>
        <w:rPr>
          <w:rFonts w:ascii="Arial Narrow" w:hAnsi="Arial Narrow" w:cs="Calibri"/>
        </w:rPr>
        <w:t>intern</w:t>
      </w:r>
      <w:r w:rsidRPr="006E20DC">
        <w:rPr>
          <w:rFonts w:ascii="Arial Narrow" w:hAnsi="Arial Narrow" w:cs="Calibri"/>
        </w:rPr>
        <w:t xml:space="preserve"> focused on direct business support to local organization</w:t>
      </w:r>
    </w:p>
    <w:sectPr w:rsidR="00BA1685" w:rsidRPr="00326184" w:rsidSect="0094358D">
      <w:footerReference w:type="default" r:id="rId10"/>
      <w:type w:val="continuous"/>
      <w:pgSz w:w="12240" w:h="15840"/>
      <w:pgMar w:top="1008" w:right="1008" w:bottom="1008" w:left="1008"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CC05DC" w:rsidRDefault="00CC05DC" w:rsidP="0094358D">
      <w:r>
        <w:separator/>
      </w:r>
    </w:p>
  </w:endnote>
  <w:endnote w:type="continuationSeparator" w:id="1">
    <w:p w:rsidR="00CC05DC" w:rsidRDefault="00CC05DC" w:rsidP="0094358D">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59"/>
    <w:family w:val="auto"/>
    <w:pitch w:val="variable"/>
    <w:sig w:usb0="00000201" w:usb1="00000000" w:usb2="00000000" w:usb3="00000000" w:csb0="00000004"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867875" w:rsidRDefault="00867875" w:rsidP="004B0328">
    <w:pPr>
      <w:pStyle w:val="Footer"/>
      <w:jc w:val="right"/>
    </w:pPr>
    <w:r>
      <w:t>October 25, 2012</w:t>
    </w:r>
  </w:p>
  <w:p w:rsidR="00867875" w:rsidRDefault="00867875" w:rsidP="00326184">
    <w:pPr>
      <w:pStyle w:val="Footer"/>
      <w:jc w:val="cen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CC05DC" w:rsidRDefault="00CC05DC" w:rsidP="0094358D">
      <w:r>
        <w:separator/>
      </w:r>
    </w:p>
  </w:footnote>
  <w:footnote w:type="continuationSeparator" w:id="1">
    <w:p w:rsidR="00CC05DC" w:rsidRDefault="00CC05DC" w:rsidP="0094358D">
      <w:r>
        <w:continuationSeparator/>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4B535CA"/>
    <w:multiLevelType w:val="hybridMultilevel"/>
    <w:tmpl w:val="99806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6C4F06"/>
    <w:multiLevelType w:val="hybridMultilevel"/>
    <w:tmpl w:val="CC08F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5F4248"/>
    <w:multiLevelType w:val="hybridMultilevel"/>
    <w:tmpl w:val="EE8861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E31728D"/>
    <w:multiLevelType w:val="hybridMultilevel"/>
    <w:tmpl w:val="AF828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C352005"/>
    <w:multiLevelType w:val="hybridMultilevel"/>
    <w:tmpl w:val="3684D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6622C3"/>
    <w:multiLevelType w:val="hybridMultilevel"/>
    <w:tmpl w:val="B9B4C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9D60955"/>
    <w:multiLevelType w:val="hybridMultilevel"/>
    <w:tmpl w:val="8110B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6D522B"/>
    <w:multiLevelType w:val="hybridMultilevel"/>
    <w:tmpl w:val="E3640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460F61D0"/>
    <w:multiLevelType w:val="hybridMultilevel"/>
    <w:tmpl w:val="641C1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C53C83"/>
    <w:multiLevelType w:val="hybridMultilevel"/>
    <w:tmpl w:val="55AAB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8C7494"/>
    <w:multiLevelType w:val="hybridMultilevel"/>
    <w:tmpl w:val="670A6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2D65CE"/>
    <w:multiLevelType w:val="hybridMultilevel"/>
    <w:tmpl w:val="D8C0D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7CD00533"/>
    <w:multiLevelType w:val="hybridMultilevel"/>
    <w:tmpl w:val="41EC4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3"/>
  </w:num>
  <w:num w:numId="4">
    <w:abstractNumId w:val="7"/>
  </w:num>
  <w:num w:numId="5">
    <w:abstractNumId w:val="8"/>
  </w:num>
  <w:num w:numId="6">
    <w:abstractNumId w:val="3"/>
  </w:num>
  <w:num w:numId="7">
    <w:abstractNumId w:val="12"/>
  </w:num>
  <w:num w:numId="8">
    <w:abstractNumId w:val="2"/>
  </w:num>
  <w:num w:numId="9">
    <w:abstractNumId w:val="6"/>
  </w:num>
  <w:num w:numId="10">
    <w:abstractNumId w:val="0"/>
  </w:num>
  <w:num w:numId="11">
    <w:abstractNumId w:val="9"/>
  </w:num>
  <w:num w:numId="12">
    <w:abstractNumId w:val="10"/>
  </w:num>
  <w:num w:numId="13">
    <w:abstractNumId w:val="4"/>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5"/>
  <w:doNotTrackMoves/>
  <w:defaultTabStop w:val="720"/>
  <w:characterSpacingControl w:val="doNotCompress"/>
  <w:footnotePr>
    <w:footnote w:id="0"/>
    <w:footnote w:id="1"/>
  </w:footnotePr>
  <w:endnotePr>
    <w:endnote w:id="0"/>
    <w:endnote w:id="1"/>
  </w:endnotePr>
  <w:compat/>
  <w:rsids>
    <w:rsidRoot w:val="003F5850"/>
    <w:rsid w:val="0000567C"/>
    <w:rsid w:val="000B3F92"/>
    <w:rsid w:val="00131874"/>
    <w:rsid w:val="001A474A"/>
    <w:rsid w:val="001D0F20"/>
    <w:rsid w:val="001F2C63"/>
    <w:rsid w:val="00206426"/>
    <w:rsid w:val="00326184"/>
    <w:rsid w:val="003F0C54"/>
    <w:rsid w:val="003F5850"/>
    <w:rsid w:val="00416CDE"/>
    <w:rsid w:val="004B019D"/>
    <w:rsid w:val="004B0328"/>
    <w:rsid w:val="005039BF"/>
    <w:rsid w:val="0056357B"/>
    <w:rsid w:val="005C4FA0"/>
    <w:rsid w:val="0064362C"/>
    <w:rsid w:val="00647B4D"/>
    <w:rsid w:val="00667627"/>
    <w:rsid w:val="006A66DB"/>
    <w:rsid w:val="006E20DC"/>
    <w:rsid w:val="006F3C8A"/>
    <w:rsid w:val="007A36BF"/>
    <w:rsid w:val="00867875"/>
    <w:rsid w:val="008C59B4"/>
    <w:rsid w:val="0094358D"/>
    <w:rsid w:val="009635A4"/>
    <w:rsid w:val="00A71143"/>
    <w:rsid w:val="00AD780D"/>
    <w:rsid w:val="00B1452F"/>
    <w:rsid w:val="00B24BD8"/>
    <w:rsid w:val="00B422B3"/>
    <w:rsid w:val="00B616B0"/>
    <w:rsid w:val="00B82523"/>
    <w:rsid w:val="00B87238"/>
    <w:rsid w:val="00BA1685"/>
    <w:rsid w:val="00BD4324"/>
    <w:rsid w:val="00C2099A"/>
    <w:rsid w:val="00C65DC9"/>
    <w:rsid w:val="00C870B3"/>
    <w:rsid w:val="00CC05DC"/>
    <w:rsid w:val="00CF373B"/>
    <w:rsid w:val="00D2014D"/>
    <w:rsid w:val="00D50E01"/>
    <w:rsid w:val="00D95AB3"/>
    <w:rsid w:val="00DE6D45"/>
    <w:rsid w:val="00DF3522"/>
    <w:rsid w:val="00E2650D"/>
    <w:rsid w:val="00E26EE6"/>
    <w:rsid w:val="00E72C9B"/>
    <w:rsid w:val="00ED3187"/>
    <w:rsid w:val="00ED62EB"/>
    <w:rsid w:val="00F8768A"/>
  </w:rsids>
  <m:mathPr>
    <m:mathFont m:val="55 Helvetica Roman"/>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850"/>
    <w:pPr>
      <w:spacing w:after="0" w:line="240" w:lineRule="auto"/>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link w:val="FooterChar"/>
    <w:uiPriority w:val="99"/>
    <w:unhideWhenUsed/>
    <w:rsid w:val="0094358D"/>
    <w:pPr>
      <w:tabs>
        <w:tab w:val="center" w:pos="4680"/>
        <w:tab w:val="right" w:pos="9360"/>
      </w:tabs>
    </w:pPr>
  </w:style>
  <w:style w:type="character" w:customStyle="1" w:styleId="FooterChar">
    <w:name w:val="Footer Char"/>
    <w:basedOn w:val="DefaultParagraphFont"/>
    <w:link w:val="Footer"/>
    <w:uiPriority w:val="99"/>
    <w:rsid w:val="0094358D"/>
  </w:style>
  <w:style w:type="paragraph" w:styleId="BalloonText">
    <w:name w:val="Balloon Text"/>
    <w:basedOn w:val="Normal"/>
    <w:link w:val="BalloonTextChar"/>
    <w:uiPriority w:val="99"/>
    <w:semiHidden/>
    <w:unhideWhenUsed/>
    <w:rsid w:val="0094358D"/>
    <w:rPr>
      <w:rFonts w:ascii="Tahoma" w:hAnsi="Tahoma" w:cs="Tahoma"/>
      <w:sz w:val="16"/>
      <w:szCs w:val="16"/>
    </w:rPr>
  </w:style>
  <w:style w:type="character" w:customStyle="1" w:styleId="BalloonTextChar">
    <w:name w:val="Balloon Text Char"/>
    <w:basedOn w:val="DefaultParagraphFont"/>
    <w:link w:val="BalloonText"/>
    <w:uiPriority w:val="99"/>
    <w:semiHidden/>
    <w:rsid w:val="0094358D"/>
    <w:rPr>
      <w:rFonts w:ascii="Tahoma" w:hAnsi="Tahoma" w:cs="Tahoma"/>
      <w:sz w:val="16"/>
      <w:szCs w:val="16"/>
    </w:rPr>
  </w:style>
  <w:style w:type="paragraph" w:styleId="ListParagraph">
    <w:name w:val="List Paragraph"/>
    <w:basedOn w:val="Normal"/>
    <w:uiPriority w:val="34"/>
    <w:qFormat/>
    <w:rsid w:val="0094358D"/>
    <w:pPr>
      <w:ind w:left="720"/>
      <w:contextualSpacing/>
    </w:pPr>
  </w:style>
  <w:style w:type="paragraph" w:styleId="Header">
    <w:name w:val="header"/>
    <w:basedOn w:val="Normal"/>
    <w:link w:val="HeaderChar"/>
    <w:uiPriority w:val="99"/>
    <w:unhideWhenUsed/>
    <w:rsid w:val="0094358D"/>
    <w:pPr>
      <w:tabs>
        <w:tab w:val="center" w:pos="4680"/>
        <w:tab w:val="right" w:pos="9360"/>
      </w:tabs>
    </w:pPr>
  </w:style>
  <w:style w:type="character" w:customStyle="1" w:styleId="HeaderChar">
    <w:name w:val="Header Char"/>
    <w:basedOn w:val="DefaultParagraphFont"/>
    <w:link w:val="Header"/>
    <w:uiPriority w:val="99"/>
    <w:rsid w:val="009435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85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4358D"/>
    <w:pPr>
      <w:tabs>
        <w:tab w:val="center" w:pos="4680"/>
        <w:tab w:val="right" w:pos="9360"/>
      </w:tabs>
    </w:pPr>
  </w:style>
  <w:style w:type="character" w:customStyle="1" w:styleId="FooterChar">
    <w:name w:val="Footer Char"/>
    <w:basedOn w:val="DefaultParagraphFont"/>
    <w:link w:val="Footer"/>
    <w:uiPriority w:val="99"/>
    <w:rsid w:val="0094358D"/>
  </w:style>
  <w:style w:type="paragraph" w:styleId="BalloonText">
    <w:name w:val="Balloon Text"/>
    <w:basedOn w:val="Normal"/>
    <w:link w:val="BalloonTextChar"/>
    <w:uiPriority w:val="99"/>
    <w:semiHidden/>
    <w:unhideWhenUsed/>
    <w:rsid w:val="0094358D"/>
    <w:rPr>
      <w:rFonts w:ascii="Tahoma" w:hAnsi="Tahoma" w:cs="Tahoma"/>
      <w:sz w:val="16"/>
      <w:szCs w:val="16"/>
    </w:rPr>
  </w:style>
  <w:style w:type="character" w:customStyle="1" w:styleId="BalloonTextChar">
    <w:name w:val="Balloon Text Char"/>
    <w:basedOn w:val="DefaultParagraphFont"/>
    <w:link w:val="BalloonText"/>
    <w:uiPriority w:val="99"/>
    <w:semiHidden/>
    <w:rsid w:val="0094358D"/>
    <w:rPr>
      <w:rFonts w:ascii="Tahoma" w:hAnsi="Tahoma" w:cs="Tahoma"/>
      <w:sz w:val="16"/>
      <w:szCs w:val="16"/>
    </w:rPr>
  </w:style>
  <w:style w:type="paragraph" w:styleId="ListParagraph">
    <w:name w:val="List Paragraph"/>
    <w:basedOn w:val="Normal"/>
    <w:uiPriority w:val="34"/>
    <w:qFormat/>
    <w:rsid w:val="0094358D"/>
    <w:pPr>
      <w:ind w:left="720"/>
      <w:contextualSpacing/>
    </w:pPr>
  </w:style>
  <w:style w:type="paragraph" w:styleId="Header">
    <w:name w:val="header"/>
    <w:basedOn w:val="Normal"/>
    <w:link w:val="HeaderChar"/>
    <w:uiPriority w:val="99"/>
    <w:unhideWhenUsed/>
    <w:rsid w:val="0094358D"/>
    <w:pPr>
      <w:tabs>
        <w:tab w:val="center" w:pos="4680"/>
        <w:tab w:val="right" w:pos="9360"/>
      </w:tabs>
    </w:pPr>
  </w:style>
  <w:style w:type="character" w:customStyle="1" w:styleId="HeaderChar">
    <w:name w:val="Header Char"/>
    <w:basedOn w:val="DefaultParagraphFont"/>
    <w:link w:val="Header"/>
    <w:uiPriority w:val="99"/>
    <w:rsid w:val="0094358D"/>
  </w:style>
</w:styles>
</file>

<file path=word/webSettings.xml><?xml version="1.0" encoding="utf-8"?>
<w:webSettings xmlns:r="http://schemas.openxmlformats.org/officeDocument/2006/relationships" xmlns:w="http://schemas.openxmlformats.org/wordprocessingml/2006/main">
  <w:divs>
    <w:div w:id="1330715120">
      <w:bodyDiv w:val="1"/>
      <w:marLeft w:val="0"/>
      <w:marRight w:val="0"/>
      <w:marTop w:val="0"/>
      <w:marBottom w:val="0"/>
      <w:divBdr>
        <w:top w:val="none" w:sz="0" w:space="0" w:color="auto"/>
        <w:left w:val="none" w:sz="0" w:space="0" w:color="auto"/>
        <w:bottom w:val="none" w:sz="0" w:space="0" w:color="auto"/>
        <w:right w:val="none" w:sz="0" w:space="0" w:color="auto"/>
      </w:divBdr>
    </w:div>
    <w:div w:id="20711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settings" Target="settings.xml"/><Relationship Id="rId7" Type="http://schemas.openxmlformats.org/officeDocument/2006/relationships/endnotes" Target="endnotes.xml"/><Relationship Id="rId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8" Type="http://schemas.openxmlformats.org/officeDocument/2006/relationships/image" Target="media/image1.jpeg"/><Relationship Id="rId13" Type="http://schemas.microsoft.com/office/2007/relationships/stylesWithEffects" Target="stylesWithEffects.xml"/><Relationship Id="rId10" Type="http://schemas.openxmlformats.org/officeDocument/2006/relationships/footer" Target="footer1.xml"/><Relationship Id="rId5"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numbering" Target="numbering.xml"/><Relationship Id="rId9" Type="http://schemas.openxmlformats.org/officeDocument/2006/relationships/image" Target="media/image2.gi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19E9A-4725-46D9-9199-F525EDF84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549</Words>
  <Characters>3131</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Robinson, Arnold</dc:creator>
  <cp:lastModifiedBy>Brian Clark</cp:lastModifiedBy>
  <cp:revision>4</cp:revision>
  <cp:lastPrinted>2012-10-18T19:03:00Z</cp:lastPrinted>
  <dcterms:created xsi:type="dcterms:W3CDTF">2012-10-23T16:15:00Z</dcterms:created>
  <dcterms:modified xsi:type="dcterms:W3CDTF">2012-10-24T17:24:00Z</dcterms:modified>
</cp:coreProperties>
</file>